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93B7" w14:textId="77777777" w:rsidR="00F925E6" w:rsidRDefault="00941F3B" w:rsidP="00F925E6">
      <w:pPr>
        <w:pStyle w:val="font8"/>
        <w:jc w:val="center"/>
        <w:rPr>
          <w:rFonts w:cs="Arial"/>
          <w:b/>
          <w:i/>
        </w:rPr>
      </w:pPr>
      <w:r>
        <w:rPr>
          <w:rFonts w:cs="Arial"/>
          <w:b/>
          <w:i/>
          <w:noProof/>
        </w:rPr>
        <w:drawing>
          <wp:inline distT="0" distB="0" distL="0" distR="0" wp14:anchorId="776EEEA4" wp14:editId="175EB53C">
            <wp:extent cx="3629025" cy="1866900"/>
            <wp:effectExtent l="0" t="0" r="9525" b="0"/>
            <wp:docPr id="5" name="Afbeelding 5" descr="C:\Users\Angel Voorham\AppData\Local\Microsoft\Windows\INetCache\Content.MSO\9ECEF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 Voorham\AppData\Local\Microsoft\Windows\INetCache\Content.MSO\9ECEF7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68" cy="18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DE80" w14:textId="210C6AF9" w:rsidR="00661AE8" w:rsidRPr="00F925E6" w:rsidRDefault="002A1286" w:rsidP="00F925E6">
      <w:pPr>
        <w:pStyle w:val="font8"/>
        <w:jc w:val="center"/>
        <w:rPr>
          <w:rFonts w:cs="Arial"/>
          <w:b/>
          <w:i/>
        </w:rPr>
      </w:pPr>
      <w:r w:rsidRPr="002A1286">
        <w:rPr>
          <w:rFonts w:ascii="Helvetica" w:hAnsi="Helvetica" w:cs="Helvetica"/>
          <w:b/>
          <w:i/>
          <w:color w:val="auto"/>
          <w:sz w:val="24"/>
          <w:szCs w:val="24"/>
        </w:rPr>
        <w:t>Psycho-educatie AD</w:t>
      </w:r>
      <w:r w:rsidR="00826C9D">
        <w:rPr>
          <w:rFonts w:ascii="Helvetica" w:hAnsi="Helvetica" w:cs="Helvetica"/>
          <w:b/>
          <w:i/>
          <w:color w:val="auto"/>
          <w:sz w:val="24"/>
          <w:szCs w:val="24"/>
        </w:rPr>
        <w:t>H</w:t>
      </w:r>
      <w:r w:rsidRPr="002A1286">
        <w:rPr>
          <w:rFonts w:ascii="Helvetica" w:hAnsi="Helvetica" w:cs="Helvetica"/>
          <w:b/>
          <w:i/>
          <w:color w:val="auto"/>
          <w:sz w:val="24"/>
          <w:szCs w:val="24"/>
        </w:rPr>
        <w:t>D</w:t>
      </w:r>
    </w:p>
    <w:p w14:paraId="284AB10A" w14:textId="77777777" w:rsidR="00A2409D" w:rsidRPr="00685373" w:rsidRDefault="00685373" w:rsidP="00A2409D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>De AD</w:t>
      </w:r>
      <w:r w:rsidR="00826C9D">
        <w:rPr>
          <w:rFonts w:ascii="Helvetica" w:eastAsia="Times New Roman" w:hAnsi="Helvetica" w:cs="Helvetica"/>
          <w:sz w:val="24"/>
          <w:szCs w:val="24"/>
          <w:lang w:eastAsia="nl-NL"/>
        </w:rPr>
        <w:t>H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>D-groep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826C9D">
        <w:rPr>
          <w:rFonts w:ascii="Helvetica" w:eastAsia="Times New Roman" w:hAnsi="Helvetica" w:cs="Helvetica"/>
          <w:sz w:val="24"/>
          <w:szCs w:val="24"/>
          <w:lang w:eastAsia="nl-NL"/>
        </w:rPr>
        <w:t xml:space="preserve">is 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een 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psycho-educatie voor kinderen met aandachtsdeficiëntie/hyperactiviteitsstoornis, </w:t>
      </w:r>
      <w:r w:rsidR="00826C9D">
        <w:rPr>
          <w:rFonts w:ascii="Helvetica" w:eastAsia="Times New Roman" w:hAnsi="Helvetica" w:cs="Helvetica"/>
          <w:sz w:val="24"/>
          <w:szCs w:val="24"/>
          <w:lang w:eastAsia="nl-NL"/>
        </w:rPr>
        <w:t xml:space="preserve">het gecombineerde </w:t>
      </w:r>
      <w:r w:rsidR="00941F3B">
        <w:rPr>
          <w:rFonts w:ascii="Helvetica" w:eastAsia="Times New Roman" w:hAnsi="Helvetica" w:cs="Helvetica"/>
          <w:sz w:val="24"/>
          <w:szCs w:val="24"/>
          <w:lang w:eastAsia="nl-NL"/>
        </w:rPr>
        <w:t>beeld</w:t>
      </w:r>
      <w:r w:rsidR="00826C9D">
        <w:rPr>
          <w:rFonts w:ascii="Helvetica" w:eastAsia="Times New Roman" w:hAnsi="Helvetica" w:cs="Helvetica"/>
          <w:sz w:val="24"/>
          <w:szCs w:val="24"/>
          <w:lang w:eastAsia="nl-NL"/>
        </w:rPr>
        <w:t xml:space="preserve"> of het overwegend hyperactieve/impulsieve </w:t>
      </w:r>
      <w:r w:rsidR="00941F3B">
        <w:rPr>
          <w:rFonts w:ascii="Helvetica" w:eastAsia="Times New Roman" w:hAnsi="Helvetica" w:cs="Helvetica"/>
          <w:sz w:val="24"/>
          <w:szCs w:val="24"/>
          <w:lang w:eastAsia="nl-NL"/>
        </w:rPr>
        <w:t>beeld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 (AD</w:t>
      </w:r>
      <w:r w:rsidR="00941F3B">
        <w:rPr>
          <w:rFonts w:ascii="Helvetica" w:eastAsia="Times New Roman" w:hAnsi="Helvetica" w:cs="Helvetica"/>
          <w:sz w:val="24"/>
          <w:szCs w:val="24"/>
          <w:lang w:eastAsia="nl-NL"/>
        </w:rPr>
        <w:t>H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D). De training is bedoeld 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voor kinderen 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>van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826C9D">
        <w:rPr>
          <w:rFonts w:ascii="Helvetica" w:eastAsia="Times New Roman" w:hAnsi="Helvetica" w:cs="Helvetica"/>
          <w:sz w:val="24"/>
          <w:szCs w:val="24"/>
          <w:lang w:eastAsia="nl-NL"/>
        </w:rPr>
        <w:t>9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 t/m </w:t>
      </w:r>
      <w:r w:rsidR="0004523C" w:rsidRPr="00685373">
        <w:rPr>
          <w:rFonts w:ascii="Helvetica" w:eastAsia="Times New Roman" w:hAnsi="Helvetica" w:cs="Helvetica"/>
          <w:sz w:val="24"/>
          <w:szCs w:val="24"/>
          <w:lang w:eastAsia="nl-NL"/>
        </w:rPr>
        <w:t>12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>jaar en</w:t>
      </w:r>
      <w:r w:rsidR="00941F3B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is ontwikkeld door 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Tirtsa Ehrlich &amp; Jacqueline Hilbers. 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Op een speelse en vrolijke manier 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>zal de kennis van kinderen over AD</w:t>
      </w:r>
      <w:r w:rsidR="00941F3B">
        <w:rPr>
          <w:rFonts w:ascii="Helvetica" w:eastAsia="Times New Roman" w:hAnsi="Helvetica" w:cs="Helvetica"/>
          <w:sz w:val="24"/>
          <w:szCs w:val="24"/>
          <w:lang w:eastAsia="nl-NL"/>
        </w:rPr>
        <w:t>H</w:t>
      </w:r>
      <w:r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D vergroot worden en kunnen zij hun ervaringen delen met andere kinderen. </w:t>
      </w:r>
      <w:r w:rsidR="00A2409D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De training vergroot het zelfvertrouwen door de positieve ervaringen die de kinderen opdoen in een kleine en veilige groep. </w:t>
      </w:r>
      <w:r w:rsidR="0004523C" w:rsidRPr="00685373">
        <w:rPr>
          <w:rFonts w:ascii="Helvetica" w:eastAsia="Times New Roman" w:hAnsi="Helvetica" w:cs="Helvetica"/>
          <w:sz w:val="24"/>
          <w:szCs w:val="24"/>
          <w:lang w:eastAsia="nl-NL"/>
        </w:rPr>
        <w:t xml:space="preserve">Er wordt geoefend met positief denken en gewerkt met zowel individueel als groepsbeloningssysteem. </w:t>
      </w:r>
    </w:p>
    <w:p w14:paraId="4A12CBAD" w14:textId="77777777" w:rsidR="00F925E6" w:rsidRPr="00685373" w:rsidRDefault="00F925E6" w:rsidP="00A2409D">
      <w:pPr>
        <w:spacing w:after="0" w:line="240" w:lineRule="auto"/>
        <w:rPr>
          <w:rFonts w:ascii="Helvetica" w:eastAsia="Times New Roman" w:hAnsi="Helvetica" w:cs="Helvetica"/>
          <w:b/>
          <w:bCs/>
          <w:i/>
          <w:sz w:val="24"/>
          <w:szCs w:val="24"/>
          <w:lang w:eastAsia="nl-NL"/>
        </w:rPr>
      </w:pPr>
    </w:p>
    <w:p w14:paraId="62FD8E3F" w14:textId="4E1C7AE5" w:rsidR="00A2409D" w:rsidRDefault="00A2409D" w:rsidP="00A2409D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F70469">
        <w:rPr>
          <w:rFonts w:ascii="Helvetica" w:eastAsia="Times New Roman" w:hAnsi="Helvetica" w:cs="Helvetica"/>
          <w:b/>
          <w:bCs/>
          <w:i/>
          <w:color w:val="385623" w:themeColor="accent6" w:themeShade="80"/>
          <w:sz w:val="24"/>
          <w:szCs w:val="24"/>
          <w:lang w:eastAsia="nl-NL"/>
        </w:rPr>
        <w:t>Intake</w:t>
      </w:r>
      <w:r w:rsidRPr="00F70469">
        <w:rPr>
          <w:rFonts w:ascii="Helvetica" w:eastAsia="Times New Roman" w:hAnsi="Helvetica" w:cs="Helvetica"/>
          <w:b/>
          <w:i/>
          <w:color w:val="385623" w:themeColor="accent6" w:themeShade="80"/>
          <w:sz w:val="24"/>
          <w:szCs w:val="24"/>
          <w:lang w:eastAsia="nl-NL"/>
        </w:rPr>
        <w:br/>
      </w:r>
      <w:r w:rsidRPr="00F70469">
        <w:rPr>
          <w:rFonts w:ascii="Helvetica" w:eastAsia="Times New Roman" w:hAnsi="Helvetica" w:cs="Helvetica"/>
          <w:sz w:val="24"/>
          <w:szCs w:val="24"/>
          <w:lang w:eastAsia="nl-NL"/>
        </w:rPr>
        <w:t>Voor aanvang van de training vindt eerst een intakegesprek plaats met ouders en kind. We bespreken dan de hulpvraag en hoe uw kind thuis en op school functioneert.</w:t>
      </w:r>
    </w:p>
    <w:p w14:paraId="1B69BEFA" w14:textId="77777777" w:rsidR="00F925E6" w:rsidRPr="00F70469" w:rsidRDefault="00F925E6" w:rsidP="00A2409D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3446E29A" w14:textId="4BC051B5" w:rsidR="006124D6" w:rsidRPr="00F70469" w:rsidRDefault="00A2409D" w:rsidP="006124D6">
      <w:pPr>
        <w:pStyle w:val="font8"/>
        <w:spacing w:before="0" w:beforeAutospacing="0" w:after="0" w:afterAutospacing="0" w:line="240" w:lineRule="auto"/>
        <w:rPr>
          <w:rFonts w:ascii="Helvetica" w:hAnsi="Helvetica" w:cs="Helvetica"/>
          <w:color w:val="auto"/>
          <w:sz w:val="24"/>
          <w:szCs w:val="24"/>
        </w:rPr>
      </w:pPr>
      <w:r w:rsidRPr="00F70469">
        <w:rPr>
          <w:rFonts w:ascii="Helvetica" w:hAnsi="Helvetica" w:cs="Helvetica"/>
          <w:b/>
          <w:bCs/>
          <w:i/>
          <w:color w:val="385623" w:themeColor="accent6" w:themeShade="80"/>
          <w:sz w:val="24"/>
          <w:szCs w:val="24"/>
        </w:rPr>
        <w:t>Opbouw van de training</w:t>
      </w:r>
      <w:r w:rsidRPr="00F70469">
        <w:rPr>
          <w:rFonts w:ascii="Helvetica" w:hAnsi="Helvetica" w:cs="Helvetica"/>
          <w:b/>
          <w:i/>
          <w:color w:val="385623" w:themeColor="accent6" w:themeShade="80"/>
          <w:sz w:val="24"/>
          <w:szCs w:val="24"/>
        </w:rPr>
        <w:br/>
      </w:r>
      <w:r w:rsidR="002A1286">
        <w:rPr>
          <w:rFonts w:ascii="Helvetica" w:hAnsi="Helvetica" w:cs="Helvetica"/>
          <w:color w:val="auto"/>
          <w:sz w:val="24"/>
          <w:szCs w:val="24"/>
        </w:rPr>
        <w:t>De AD</w:t>
      </w:r>
      <w:r w:rsidR="00826C9D">
        <w:rPr>
          <w:rFonts w:ascii="Helvetica" w:hAnsi="Helvetica" w:cs="Helvetica"/>
          <w:color w:val="auto"/>
          <w:sz w:val="24"/>
          <w:szCs w:val="24"/>
        </w:rPr>
        <w:t>H</w:t>
      </w:r>
      <w:r w:rsidR="002A1286">
        <w:rPr>
          <w:rFonts w:ascii="Helvetica" w:hAnsi="Helvetica" w:cs="Helvetica"/>
          <w:color w:val="auto"/>
          <w:sz w:val="24"/>
          <w:szCs w:val="24"/>
        </w:rPr>
        <w:t>D-groep</w:t>
      </w:r>
      <w:r w:rsidRPr="00F70469">
        <w:rPr>
          <w:rFonts w:ascii="Helvetica" w:hAnsi="Helvetica" w:cs="Helvetica"/>
          <w:color w:val="auto"/>
          <w:sz w:val="24"/>
          <w:szCs w:val="24"/>
        </w:rPr>
        <w:t xml:space="preserve"> bestaa</w:t>
      </w:r>
      <w:r w:rsidR="006124D6" w:rsidRPr="00F70469">
        <w:rPr>
          <w:rFonts w:ascii="Helvetica" w:hAnsi="Helvetica" w:cs="Helvetica"/>
          <w:color w:val="auto"/>
          <w:sz w:val="24"/>
          <w:szCs w:val="24"/>
        </w:rPr>
        <w:t>t uit</w:t>
      </w:r>
      <w:r w:rsidR="002A1286">
        <w:rPr>
          <w:rFonts w:ascii="Helvetica" w:hAnsi="Helvetica" w:cs="Helvetica"/>
          <w:color w:val="auto"/>
          <w:sz w:val="24"/>
          <w:szCs w:val="24"/>
        </w:rPr>
        <w:t xml:space="preserve"> 5</w:t>
      </w:r>
      <w:r w:rsidR="006124D6" w:rsidRPr="00F70469">
        <w:rPr>
          <w:rFonts w:ascii="Helvetica" w:hAnsi="Helvetica" w:cs="Helvetica"/>
          <w:color w:val="auto"/>
          <w:sz w:val="24"/>
          <w:szCs w:val="24"/>
        </w:rPr>
        <w:t xml:space="preserve"> lessen van 90 minuten</w:t>
      </w:r>
      <w:r w:rsidR="00A00337">
        <w:rPr>
          <w:rFonts w:ascii="Helvetica" w:hAnsi="Helvetica" w:cs="Helvetica"/>
          <w:color w:val="auto"/>
          <w:sz w:val="24"/>
          <w:szCs w:val="24"/>
        </w:rPr>
        <w:t xml:space="preserve"> van 16:30 tot 17:00 uur en start op dinsdag 17 november 2020</w:t>
      </w:r>
      <w:r w:rsidR="004D0CCB">
        <w:rPr>
          <w:rFonts w:ascii="Helvetica" w:hAnsi="Helvetica" w:cs="Helvetica"/>
          <w:color w:val="auto"/>
          <w:sz w:val="24"/>
          <w:szCs w:val="24"/>
        </w:rPr>
        <w:t xml:space="preserve"> op de locatie van Praktijk Vergne in </w:t>
      </w:r>
      <w:r w:rsidR="005C751C">
        <w:rPr>
          <w:rFonts w:ascii="Helvetica" w:hAnsi="Helvetica" w:cs="Helvetica"/>
          <w:color w:val="auto"/>
          <w:sz w:val="24"/>
          <w:szCs w:val="24"/>
        </w:rPr>
        <w:t>Leidschenveen</w:t>
      </w:r>
      <w:r w:rsidR="006124D6" w:rsidRPr="00F70469">
        <w:rPr>
          <w:rFonts w:ascii="Helvetica" w:hAnsi="Helvetica" w:cs="Helvetica"/>
          <w:color w:val="auto"/>
          <w:sz w:val="24"/>
          <w:szCs w:val="24"/>
        </w:rPr>
        <w:t xml:space="preserve">. </w:t>
      </w:r>
      <w:r w:rsidR="006124D6" w:rsidRPr="00F70469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 xml:space="preserve">De training zal gegeven worden door </w:t>
      </w:r>
      <w:r w:rsidR="00F925E6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>Nathalie Slingerland</w:t>
      </w:r>
      <w:r w:rsidR="002A1286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>, Orthopedagoog NVO</w:t>
      </w:r>
      <w:r w:rsidR="006124D6" w:rsidRPr="00F70469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 xml:space="preserve">. </w:t>
      </w:r>
      <w:r w:rsidRPr="00F70469">
        <w:rPr>
          <w:rFonts w:ascii="Helvetica" w:hAnsi="Helvetica" w:cs="Helvetica"/>
          <w:color w:val="auto"/>
          <w:sz w:val="24"/>
          <w:szCs w:val="24"/>
        </w:rPr>
        <w:t>Er kunnen maximaal </w:t>
      </w:r>
      <w:r w:rsidR="00826C9D">
        <w:rPr>
          <w:rFonts w:ascii="Helvetica" w:hAnsi="Helvetica" w:cs="Helvetica"/>
          <w:color w:val="auto"/>
          <w:sz w:val="24"/>
          <w:szCs w:val="24"/>
        </w:rPr>
        <w:t>6</w:t>
      </w:r>
      <w:r w:rsidRPr="00F70469">
        <w:rPr>
          <w:rFonts w:ascii="Helvetica" w:hAnsi="Helvetica" w:cs="Helvetica"/>
          <w:color w:val="auto"/>
          <w:sz w:val="24"/>
          <w:szCs w:val="24"/>
        </w:rPr>
        <w:t xml:space="preserve"> kinderen aan de training meedoen.</w:t>
      </w:r>
      <w:r w:rsidRPr="00F70469">
        <w:rPr>
          <w:rFonts w:ascii="Helvetica" w:hAnsi="Helvetica" w:cs="Helvetica"/>
          <w:color w:val="auto"/>
          <w:sz w:val="24"/>
          <w:szCs w:val="24"/>
        </w:rPr>
        <w:br/>
      </w:r>
    </w:p>
    <w:p w14:paraId="1E6FEE03" w14:textId="77777777" w:rsidR="00A2409D" w:rsidRPr="00F70469" w:rsidRDefault="00A2409D" w:rsidP="006124D6">
      <w:pPr>
        <w:pStyle w:val="font8"/>
        <w:spacing w:before="0" w:beforeAutospacing="0" w:after="0" w:afterAutospacing="0" w:line="240" w:lineRule="auto"/>
        <w:rPr>
          <w:rFonts w:ascii="Helvetica" w:hAnsi="Helvetica" w:cs="Helvetica"/>
          <w:bCs/>
          <w:iCs/>
          <w:color w:val="auto"/>
          <w:sz w:val="24"/>
          <w:szCs w:val="24"/>
        </w:rPr>
      </w:pPr>
      <w:r w:rsidRPr="00F70469">
        <w:rPr>
          <w:rFonts w:ascii="Helvetica" w:hAnsi="Helvetica" w:cs="Helvetica"/>
          <w:color w:val="auto"/>
          <w:sz w:val="24"/>
          <w:szCs w:val="24"/>
        </w:rPr>
        <w:t>Zo is de training opgebouwd:</w:t>
      </w:r>
    </w:p>
    <w:p w14:paraId="470AA82E" w14:textId="77777777" w:rsidR="00A2409D" w:rsidRDefault="002A1286" w:rsidP="00A240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Kennismaking en uitleg over AD</w:t>
      </w:r>
      <w:r w:rsidR="00826C9D">
        <w:rPr>
          <w:rFonts w:ascii="Helvetica" w:eastAsia="Times New Roman" w:hAnsi="Helvetica" w:cs="Helvetica"/>
          <w:sz w:val="24"/>
          <w:szCs w:val="24"/>
          <w:lang w:eastAsia="nl-NL"/>
        </w:rPr>
        <w:t>H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D</w:t>
      </w:r>
    </w:p>
    <w:p w14:paraId="7EE2C44C" w14:textId="77777777" w:rsidR="002A1286" w:rsidRDefault="00826C9D" w:rsidP="00A240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Oorzaken en weetjes over ADHD</w:t>
      </w:r>
    </w:p>
    <w:p w14:paraId="5C91A4C6" w14:textId="77777777" w:rsidR="002A1286" w:rsidRDefault="00826C9D" w:rsidP="00A240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Wat kun je zelf doen aan ADHD?</w:t>
      </w:r>
    </w:p>
    <w:p w14:paraId="5A6B21DC" w14:textId="77777777" w:rsidR="002A1286" w:rsidRDefault="00826C9D" w:rsidP="00A240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Medicijnen en meer TomTom-tips</w:t>
      </w:r>
    </w:p>
    <w:p w14:paraId="5AFEDE45" w14:textId="77777777" w:rsidR="00A2409D" w:rsidRPr="002A1286" w:rsidRDefault="002A1286" w:rsidP="002A1286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Afsluiting en d</w:t>
      </w:r>
      <w:r w:rsidR="00A2409D" w:rsidRPr="002A1286">
        <w:rPr>
          <w:rFonts w:ascii="Helvetica" w:eastAsia="Times New Roman" w:hAnsi="Helvetica" w:cs="Helvetica"/>
          <w:sz w:val="24"/>
          <w:szCs w:val="24"/>
          <w:lang w:eastAsia="nl-NL"/>
        </w:rPr>
        <w:t>iploma-uitreiking</w:t>
      </w:r>
    </w:p>
    <w:p w14:paraId="1483C9DB" w14:textId="35A3953C" w:rsidR="00F925E6" w:rsidRPr="00F70469" w:rsidRDefault="00A2409D" w:rsidP="00A2409D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F70469">
        <w:rPr>
          <w:rFonts w:ascii="Helvetica" w:eastAsia="Times New Roman" w:hAnsi="Helvetica" w:cs="Helvetica"/>
          <w:sz w:val="24"/>
          <w:szCs w:val="24"/>
          <w:lang w:eastAsia="nl-NL"/>
        </w:rPr>
        <w:t> </w:t>
      </w:r>
    </w:p>
    <w:p w14:paraId="2094FBD3" w14:textId="5FA0E3CE" w:rsidR="00F925E6" w:rsidRDefault="00A2409D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F70469">
        <w:rPr>
          <w:rFonts w:ascii="Helvetica" w:eastAsia="Times New Roman" w:hAnsi="Helvetica" w:cs="Helvetica"/>
          <w:b/>
          <w:bCs/>
          <w:i/>
          <w:color w:val="385623" w:themeColor="accent6" w:themeShade="80"/>
          <w:sz w:val="24"/>
          <w:szCs w:val="24"/>
          <w:lang w:eastAsia="nl-NL"/>
        </w:rPr>
        <w:t>De ouders</w:t>
      </w:r>
      <w:r w:rsidRPr="00F70469">
        <w:rPr>
          <w:rFonts w:ascii="Helvetica" w:eastAsia="Times New Roman" w:hAnsi="Helvetica" w:cs="Helvetica"/>
          <w:b/>
          <w:i/>
          <w:color w:val="385623" w:themeColor="accent6" w:themeShade="80"/>
          <w:sz w:val="24"/>
          <w:szCs w:val="24"/>
          <w:lang w:eastAsia="nl-NL"/>
        </w:rPr>
        <w:br/>
      </w:r>
      <w:r w:rsidR="0004523C">
        <w:rPr>
          <w:rFonts w:ascii="Helvetica" w:eastAsia="Times New Roman" w:hAnsi="Helvetica" w:cs="Helvetica"/>
          <w:sz w:val="24"/>
          <w:szCs w:val="24"/>
          <w:lang w:eastAsia="nl-NL"/>
        </w:rPr>
        <w:t>Na afloop van de training vindt er een eindgesprek plaats met ouders en kind. Tijdens dit gesprek zullen de afgelopen weken geëvalueerd worden</w:t>
      </w:r>
      <w:r w:rsidRPr="00F70469">
        <w:rPr>
          <w:rFonts w:ascii="Helvetica" w:eastAsia="Times New Roman" w:hAnsi="Helvetica" w:cs="Helvetica"/>
          <w:sz w:val="24"/>
          <w:szCs w:val="24"/>
          <w:lang w:eastAsia="nl-NL"/>
        </w:rPr>
        <w:t xml:space="preserve">. </w:t>
      </w:r>
    </w:p>
    <w:p w14:paraId="0351F9D8" w14:textId="0B442F32" w:rsidR="00F925E6" w:rsidRDefault="00F925E6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51D33701" w14:textId="2EF1F0CA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12AF3D8B" w14:textId="67D8ADE6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7E94376E" w14:textId="77777777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10A049F9" w14:textId="54C7ACFC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F70469">
        <w:rPr>
          <w:rFonts w:ascii="Helvetica" w:eastAsia="Times New Roman" w:hAnsi="Helvetica" w:cs="Helvetica"/>
          <w:b/>
          <w:bCs/>
          <w:i/>
          <w:color w:val="385623" w:themeColor="accent6" w:themeShade="80"/>
          <w:sz w:val="24"/>
          <w:szCs w:val="24"/>
          <w:lang w:eastAsia="nl-NL"/>
        </w:rPr>
        <w:lastRenderedPageBreak/>
        <w:t>D</w:t>
      </w:r>
      <w:r>
        <w:rPr>
          <w:rFonts w:ascii="Helvetica" w:eastAsia="Times New Roman" w:hAnsi="Helvetica" w:cs="Helvetica"/>
          <w:b/>
          <w:bCs/>
          <w:i/>
          <w:color w:val="385623" w:themeColor="accent6" w:themeShade="80"/>
          <w:sz w:val="24"/>
          <w:szCs w:val="24"/>
          <w:lang w:eastAsia="nl-NL"/>
        </w:rPr>
        <w:t>ata</w:t>
      </w:r>
      <w:r w:rsidRPr="00F70469">
        <w:rPr>
          <w:rFonts w:ascii="Helvetica" w:eastAsia="Times New Roman" w:hAnsi="Helvetica" w:cs="Helvetica"/>
          <w:b/>
          <w:i/>
          <w:color w:val="385623" w:themeColor="accent6" w:themeShade="80"/>
          <w:sz w:val="24"/>
          <w:szCs w:val="24"/>
          <w:lang w:eastAsia="nl-NL"/>
        </w:rPr>
        <w:t xml:space="preserve"> </w:t>
      </w:r>
      <w:r w:rsidRPr="00F70469">
        <w:rPr>
          <w:rFonts w:ascii="Helvetica" w:eastAsia="Times New Roman" w:hAnsi="Helvetica" w:cs="Helvetica"/>
          <w:b/>
          <w:i/>
          <w:color w:val="385623" w:themeColor="accent6" w:themeShade="80"/>
          <w:sz w:val="24"/>
          <w:szCs w:val="24"/>
          <w:lang w:eastAsia="nl-NL"/>
        </w:rPr>
        <w:br/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17-11-2020</w:t>
      </w:r>
    </w:p>
    <w:p w14:paraId="2F721071" w14:textId="5CCEBB38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24-11-2020</w:t>
      </w:r>
    </w:p>
    <w:p w14:paraId="01F1356B" w14:textId="690465CE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01-12-2020</w:t>
      </w:r>
    </w:p>
    <w:p w14:paraId="68C27F07" w14:textId="43079684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08-12-2020</w:t>
      </w:r>
    </w:p>
    <w:p w14:paraId="15261082" w14:textId="06E29FDD" w:rsidR="00D56AA1" w:rsidRDefault="00D56AA1" w:rsidP="0004523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15-12-2020</w:t>
      </w:r>
    </w:p>
    <w:p w14:paraId="3F1B9164" w14:textId="6CB7F37F" w:rsidR="00D56AA1" w:rsidRPr="00D56AA1" w:rsidRDefault="00D56AA1" w:rsidP="0004523C">
      <w:pPr>
        <w:spacing w:after="0" w:line="240" w:lineRule="auto"/>
        <w:rPr>
          <w:rFonts w:ascii="Helvetica" w:eastAsia="Times New Roman" w:hAnsi="Helvetica" w:cs="Helvetica"/>
          <w:i/>
          <w:iCs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i/>
          <w:iCs/>
          <w:sz w:val="24"/>
          <w:szCs w:val="24"/>
          <w:lang w:eastAsia="nl-NL"/>
        </w:rPr>
        <w:t>Eindgesprekken volgen in de week van 14 december</w:t>
      </w:r>
    </w:p>
    <w:p w14:paraId="664B1996" w14:textId="77777777" w:rsidR="00D56AA1" w:rsidRPr="00D56AA1" w:rsidRDefault="00D56AA1" w:rsidP="00D56AA1">
      <w:pPr>
        <w:spacing w:after="0" w:line="288" w:lineRule="auto"/>
        <w:rPr>
          <w:rFonts w:ascii="Helvetica" w:eastAsia="Times New Roman" w:hAnsi="Helvetica" w:cs="Helvetica"/>
          <w:lang w:eastAsia="nl-NL"/>
        </w:rPr>
      </w:pPr>
    </w:p>
    <w:p w14:paraId="681D7761" w14:textId="77777777" w:rsidR="00A2409D" w:rsidRPr="00F925E6" w:rsidRDefault="00A2409D" w:rsidP="006124D6">
      <w:pPr>
        <w:pStyle w:val="font8"/>
        <w:spacing w:before="0" w:beforeAutospacing="0" w:after="0" w:afterAutospacing="0" w:line="240" w:lineRule="auto"/>
        <w:rPr>
          <w:rFonts w:ascii="Helvetica" w:hAnsi="Helvetica" w:cs="Helvetica"/>
          <w:bCs/>
          <w:iCs/>
          <w:color w:val="auto"/>
          <w:sz w:val="24"/>
          <w:szCs w:val="24"/>
        </w:rPr>
      </w:pPr>
      <w:r w:rsidRPr="00F70469">
        <w:rPr>
          <w:rFonts w:ascii="Helvetica" w:hAnsi="Helvetica" w:cs="Helvetica"/>
          <w:b/>
          <w:bCs/>
          <w:i/>
          <w:color w:val="385623" w:themeColor="accent6" w:themeShade="80"/>
          <w:sz w:val="24"/>
          <w:szCs w:val="24"/>
        </w:rPr>
        <w:t>Kosten</w:t>
      </w:r>
      <w:r w:rsidRPr="00F70469">
        <w:rPr>
          <w:rFonts w:ascii="Helvetica" w:hAnsi="Helvetica" w:cs="Helvetica"/>
          <w:b/>
          <w:bCs/>
          <w:i/>
          <w:color w:val="385623" w:themeColor="accent6" w:themeShade="80"/>
          <w:sz w:val="24"/>
          <w:szCs w:val="24"/>
        </w:rPr>
        <w:br/>
      </w:r>
      <w:r w:rsidR="006124D6" w:rsidRPr="00F70469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 xml:space="preserve">Wanneer er sprake is </w:t>
      </w:r>
      <w:r w:rsidR="006124D6" w:rsidRPr="00F925E6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 xml:space="preserve">van een verwijzing van de huisarts in verband met </w:t>
      </w:r>
      <w:r w:rsidR="0004523C" w:rsidRPr="00F925E6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>behandeling gericht op AD</w:t>
      </w:r>
      <w:r w:rsidR="00826C9D" w:rsidRPr="00F925E6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>H</w:t>
      </w:r>
      <w:r w:rsidR="0004523C" w:rsidRPr="00F925E6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>D</w:t>
      </w:r>
      <w:r w:rsidR="006124D6" w:rsidRPr="00F925E6">
        <w:rPr>
          <w:rStyle w:val="wixguard"/>
          <w:rFonts w:ascii="Helvetica" w:hAnsi="Helvetica" w:cs="Helvetica"/>
          <w:bCs/>
          <w:iCs/>
          <w:color w:val="auto"/>
          <w:sz w:val="24"/>
          <w:szCs w:val="24"/>
        </w:rPr>
        <w:t xml:space="preserve"> zullen de kosten gedeclareerd kunnen worden. Indien ouders zelf (willen) betalen zullen de kosten €375,- bedragen. </w:t>
      </w:r>
      <w:r w:rsidRPr="00F925E6">
        <w:rPr>
          <w:rFonts w:ascii="Helvetica" w:hAnsi="Helvetica" w:cs="Helvetica"/>
          <w:color w:val="auto"/>
          <w:sz w:val="24"/>
          <w:szCs w:val="24"/>
        </w:rPr>
        <w:t>Deze kosten zijn inclusief:</w:t>
      </w:r>
    </w:p>
    <w:p w14:paraId="4D79B647" w14:textId="77777777" w:rsidR="00A2409D" w:rsidRPr="00F925E6" w:rsidRDefault="006124D6" w:rsidP="00A2409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F925E6">
        <w:rPr>
          <w:rFonts w:ascii="Helvetica" w:eastAsia="Times New Roman" w:hAnsi="Helvetica" w:cs="Helvetica"/>
          <w:sz w:val="24"/>
          <w:szCs w:val="24"/>
          <w:lang w:eastAsia="nl-NL"/>
        </w:rPr>
        <w:t>intakegesprek</w:t>
      </w:r>
    </w:p>
    <w:p w14:paraId="5152AD2A" w14:textId="77777777" w:rsidR="00A2409D" w:rsidRPr="0004523C" w:rsidRDefault="0004523C" w:rsidP="0004523C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5 bijeenkomsten</w:t>
      </w:r>
    </w:p>
    <w:p w14:paraId="6BCA0942" w14:textId="77777777" w:rsidR="00A2409D" w:rsidRDefault="00303D75" w:rsidP="00A2409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w</w:t>
      </w:r>
      <w:r w:rsidR="006124D6" w:rsidRPr="00F70469">
        <w:rPr>
          <w:rFonts w:ascii="Helvetica" w:eastAsia="Times New Roman" w:hAnsi="Helvetica" w:cs="Helvetica"/>
          <w:sz w:val="24"/>
          <w:szCs w:val="24"/>
          <w:lang w:eastAsia="nl-NL"/>
        </w:rPr>
        <w:t>erkmateriaal</w:t>
      </w:r>
    </w:p>
    <w:p w14:paraId="40D2237C" w14:textId="77777777" w:rsidR="0004523C" w:rsidRPr="00F70469" w:rsidRDefault="0004523C" w:rsidP="00A2409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eindgesprek</w:t>
      </w:r>
    </w:p>
    <w:p w14:paraId="58A82549" w14:textId="77777777" w:rsidR="00A2409D" w:rsidRPr="00F70469" w:rsidRDefault="00A2409D" w:rsidP="00A2409D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F70469">
        <w:rPr>
          <w:rFonts w:ascii="Helvetica" w:eastAsia="Times New Roman" w:hAnsi="Helvetica" w:cs="Helvetica"/>
          <w:sz w:val="24"/>
          <w:szCs w:val="24"/>
          <w:lang w:eastAsia="nl-NL"/>
        </w:rPr>
        <w:t> </w:t>
      </w:r>
    </w:p>
    <w:p w14:paraId="45AB482C" w14:textId="1BE2A2C9" w:rsidR="00890C72" w:rsidRPr="00F70469" w:rsidRDefault="00A2409D" w:rsidP="001E6A9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F70469">
        <w:rPr>
          <w:rFonts w:ascii="Helvetica" w:eastAsia="Times New Roman" w:hAnsi="Helvetica" w:cs="Helvetica"/>
          <w:sz w:val="24"/>
          <w:szCs w:val="24"/>
          <w:lang w:eastAsia="nl-NL"/>
        </w:rPr>
        <w:t xml:space="preserve">Als u denkt dat deze training iets voor uw kind is, kunt u een mail sturen naar </w:t>
      </w:r>
      <w:r w:rsidR="00F925E6">
        <w:rPr>
          <w:rFonts w:ascii="Helvetica" w:eastAsia="Times New Roman" w:hAnsi="Helvetica" w:cs="Helvetica"/>
          <w:sz w:val="24"/>
          <w:szCs w:val="24"/>
          <w:lang w:eastAsia="nl-NL"/>
        </w:rPr>
        <w:t>emy</w:t>
      </w:r>
      <w:r w:rsidRPr="00F70469">
        <w:rPr>
          <w:rFonts w:ascii="Helvetica" w:eastAsia="Times New Roman" w:hAnsi="Helvetica" w:cs="Helvetica"/>
          <w:sz w:val="24"/>
          <w:szCs w:val="24"/>
          <w:lang w:eastAsia="nl-NL"/>
        </w:rPr>
        <w:t xml:space="preserve">@praktijkvergne.nl </w:t>
      </w:r>
      <w:r w:rsidR="006124D6" w:rsidRPr="00F70469">
        <w:rPr>
          <w:rFonts w:ascii="Helvetica" w:eastAsia="Times New Roman" w:hAnsi="Helvetica" w:cs="Helvetica"/>
          <w:sz w:val="24"/>
          <w:szCs w:val="24"/>
          <w:lang w:eastAsia="nl-NL"/>
        </w:rPr>
        <w:t>of bellen naar het secretariaat op 070-7709060</w:t>
      </w:r>
      <w:r w:rsidR="00F70469" w:rsidRPr="00F70469">
        <w:rPr>
          <w:rFonts w:ascii="Helvetica" w:eastAsia="Times New Roman" w:hAnsi="Helvetica" w:cs="Helvetica"/>
          <w:sz w:val="24"/>
          <w:szCs w:val="24"/>
          <w:lang w:eastAsia="nl-NL"/>
        </w:rPr>
        <w:t>.</w:t>
      </w:r>
    </w:p>
    <w:p w14:paraId="56FC93FA" w14:textId="77777777" w:rsidR="00F70469" w:rsidRPr="00F70469" w:rsidRDefault="00F70469" w:rsidP="001E6A9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32C5CF6A" w14:textId="77777777" w:rsidR="00F70469" w:rsidRDefault="00F70469" w:rsidP="001E6A9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69B2D711" w14:textId="77777777" w:rsidR="006A68A4" w:rsidRDefault="006A68A4" w:rsidP="001E6A9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0CF1A4E9" w14:textId="736B7D3B" w:rsidR="006A68A4" w:rsidRPr="00F70469" w:rsidRDefault="006A68A4" w:rsidP="006A68A4">
      <w:pPr>
        <w:pStyle w:val="font8"/>
        <w:spacing w:before="0" w:beforeAutospacing="0" w:after="0" w:afterAutospacing="0" w:line="240" w:lineRule="auto"/>
        <w:jc w:val="center"/>
        <w:rPr>
          <w:rFonts w:ascii="Helvetica" w:hAnsi="Helvetica" w:cs="Helvetica"/>
          <w:b/>
          <w:bCs/>
          <w:i/>
          <w:iCs/>
          <w:color w:val="auto"/>
          <w:sz w:val="30"/>
          <w:szCs w:val="30"/>
          <w:u w:val="single"/>
        </w:rPr>
      </w:pPr>
      <w:r w:rsidRPr="00F925E6">
        <w:rPr>
          <w:rFonts w:ascii="Helvetica" w:hAnsi="Helvetica" w:cs="Helvetica"/>
          <w:b/>
          <w:bCs/>
          <w:i/>
          <w:iCs/>
          <w:color w:val="auto"/>
          <w:sz w:val="30"/>
          <w:szCs w:val="30"/>
          <w:u w:val="single"/>
        </w:rPr>
        <w:t xml:space="preserve">Aanmelden kan tot en met </w:t>
      </w:r>
      <w:r w:rsidR="00F925E6" w:rsidRPr="00F925E6">
        <w:rPr>
          <w:rFonts w:ascii="Helvetica" w:hAnsi="Helvetica" w:cs="Helvetica"/>
          <w:b/>
          <w:bCs/>
          <w:i/>
          <w:iCs/>
          <w:color w:val="auto"/>
          <w:sz w:val="30"/>
          <w:szCs w:val="30"/>
          <w:u w:val="single"/>
        </w:rPr>
        <w:t>6 november 2020</w:t>
      </w:r>
    </w:p>
    <w:p w14:paraId="2D502A2E" w14:textId="77777777" w:rsidR="006A68A4" w:rsidRPr="00F70469" w:rsidRDefault="006A68A4" w:rsidP="006A68A4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l-NL"/>
        </w:rPr>
      </w:pPr>
    </w:p>
    <w:sectPr w:rsidR="006A68A4" w:rsidRPr="00F7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75F"/>
    <w:multiLevelType w:val="multilevel"/>
    <w:tmpl w:val="F67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B676D"/>
    <w:multiLevelType w:val="multilevel"/>
    <w:tmpl w:val="2B4C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823A8"/>
    <w:multiLevelType w:val="multilevel"/>
    <w:tmpl w:val="16DE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D23CD"/>
    <w:multiLevelType w:val="multilevel"/>
    <w:tmpl w:val="48E0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8"/>
    <w:rsid w:val="00041B30"/>
    <w:rsid w:val="0004523C"/>
    <w:rsid w:val="00064A31"/>
    <w:rsid w:val="00153718"/>
    <w:rsid w:val="001E6A92"/>
    <w:rsid w:val="0021795D"/>
    <w:rsid w:val="002515E6"/>
    <w:rsid w:val="002A1286"/>
    <w:rsid w:val="002B685E"/>
    <w:rsid w:val="00303D75"/>
    <w:rsid w:val="003C6700"/>
    <w:rsid w:val="004D0CCB"/>
    <w:rsid w:val="005C751C"/>
    <w:rsid w:val="006124D6"/>
    <w:rsid w:val="00661AE8"/>
    <w:rsid w:val="00685373"/>
    <w:rsid w:val="006A68A4"/>
    <w:rsid w:val="00725EBC"/>
    <w:rsid w:val="00826C9D"/>
    <w:rsid w:val="00890C72"/>
    <w:rsid w:val="008F7BD2"/>
    <w:rsid w:val="00941F3B"/>
    <w:rsid w:val="00A00337"/>
    <w:rsid w:val="00A2409D"/>
    <w:rsid w:val="00BE6689"/>
    <w:rsid w:val="00D07AA2"/>
    <w:rsid w:val="00D56AA1"/>
    <w:rsid w:val="00E1404E"/>
    <w:rsid w:val="00F36C97"/>
    <w:rsid w:val="00F70469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65D6"/>
  <w15:chartTrackingRefBased/>
  <w15:docId w15:val="{317C28D6-3BF2-480A-B0C7-0D48132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661AE8"/>
    <w:pPr>
      <w:spacing w:before="100" w:beforeAutospacing="1" w:after="100" w:afterAutospacing="1" w:line="336" w:lineRule="atLeast"/>
    </w:pPr>
    <w:rPr>
      <w:rFonts w:ascii="Open Sans" w:eastAsia="Times New Roman" w:hAnsi="Open Sans" w:cs="Times New Roman"/>
      <w:color w:val="4A4A4A"/>
      <w:sz w:val="23"/>
      <w:szCs w:val="23"/>
      <w:lang w:eastAsia="nl-NL"/>
    </w:rPr>
  </w:style>
  <w:style w:type="character" w:customStyle="1" w:styleId="wixguard">
    <w:name w:val="wixguard"/>
    <w:basedOn w:val="Standaardalinea-lettertype"/>
    <w:rsid w:val="00661AE8"/>
  </w:style>
  <w:style w:type="character" w:styleId="Hyperlink">
    <w:name w:val="Hyperlink"/>
    <w:basedOn w:val="Standaardalinea-lettertype"/>
    <w:uiPriority w:val="99"/>
    <w:unhideWhenUsed/>
    <w:rsid w:val="0066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4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Vergne</dc:creator>
  <cp:keywords/>
  <dc:description/>
  <cp:lastModifiedBy>Scoren | Praktijk Vergne</cp:lastModifiedBy>
  <cp:revision>5</cp:revision>
  <dcterms:created xsi:type="dcterms:W3CDTF">2020-10-06T11:13:00Z</dcterms:created>
  <dcterms:modified xsi:type="dcterms:W3CDTF">2020-10-06T11:22:00Z</dcterms:modified>
</cp:coreProperties>
</file>